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5" w:rsidRDefault="005A7185" w:rsidP="005A71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185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E7728C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5A7185" w:rsidRDefault="005A7185" w:rsidP="005A71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185">
        <w:rPr>
          <w:rFonts w:ascii="Times New Roman" w:hAnsi="Times New Roman" w:cs="Times New Roman"/>
          <w:b/>
          <w:bCs/>
          <w:sz w:val="20"/>
          <w:szCs w:val="20"/>
        </w:rPr>
        <w:t>НА ПРОВЕДЕНИЕ РАБОТ ПО ПОДГОТОВКЕ ДОКУМЕНТАЦИИ ПО ОХРАНЕ ТРУДА</w:t>
      </w:r>
    </w:p>
    <w:p w:rsidR="005A7185" w:rsidRDefault="00E7728C" w:rsidP="005A71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                                                                                             </w:t>
      </w:r>
      <w:r w:rsidR="005A7185">
        <w:rPr>
          <w:rFonts w:ascii="Times New Roman" w:hAnsi="Times New Roman" w:cs="Times New Roman"/>
          <w:b/>
          <w:bCs/>
          <w:sz w:val="24"/>
          <w:szCs w:val="24"/>
        </w:rPr>
        <w:t>г. Новороссийск</w:t>
      </w:r>
    </w:p>
    <w:p w:rsidR="005A7185" w:rsidRPr="005A7185" w:rsidRDefault="005A7185" w:rsidP="005A71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7185" w:rsidRDefault="00921C0C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0C">
        <w:rPr>
          <w:rFonts w:ascii="Times New Roman" w:hAnsi="Times New Roman" w:cs="Times New Roman"/>
          <w:sz w:val="24"/>
          <w:szCs w:val="24"/>
        </w:rPr>
        <w:t xml:space="preserve">              Общество с ограниченной ответственностью Региональный Центр Образования «ПрофРазвитие» (ООО РЦО «ПрофРазвитие»), осуществляющее подготовку в сфере профессионального обучения и дополнительного образования (далее  -  образовательная организация) на основании бессрочной лицензии  № 09744 (серия 23Л01 № 0007163) на осуществление образовательной деятельности, выданной Министерством образования, науки и молодежной политики Краснодарского края  07 декабря 2020 г., в лице директора Кирсановой Елены Викторовны, действующего на основании Устава (ОГРН 1022302386897, дата внесения записи в ЕГРЮЛ от «02» апреля 2021 г.), именуемое в дальнейшем "Исполнитель" с одной стороны, и  </w:t>
      </w:r>
      <w:r w:rsidR="00E7728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21C0C">
        <w:rPr>
          <w:rFonts w:ascii="Times New Roman" w:hAnsi="Times New Roman" w:cs="Times New Roman"/>
          <w:sz w:val="24"/>
          <w:szCs w:val="24"/>
        </w:rPr>
        <w:t>действующего на основании Устава, именуемый в дальнейшем «Заказчик», совместно именуемые Стороны, заключили настоящий Договор о нижеследующем:</w:t>
      </w:r>
    </w:p>
    <w:p w:rsidR="00921C0C" w:rsidRDefault="00921C0C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Default="005A7185" w:rsidP="005A7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1. "Исполнитель" по заданию "Заказчика" обязуется выполнить работы по актуализациидокументации по охране труда на предприятии "Заказчика" по состоянию на дату заключениядоговора, а "Заказчик" обязуется принять и оплатить выполненные работы.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2. Перечень документов по охране труда, подлежащих актуализации и работ проводимых"Исполнителем", а также сроки их выполнения определяются сторонами и оформляютсясогласно Приложению № 1 к настоящему договору.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Указанный перечень работ по охране труда является неотъемлемой частью Договора напроведение работы по актуализации документации по охране труда.</w:t>
      </w:r>
    </w:p>
    <w:p w:rsid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3. "Исполнитель" предоставляет "Заказчику" предварительную смету расходов за мероприятияорганизованные в процессе подготовки документов (Приложение № 2 к настоящему договору)</w:t>
      </w:r>
      <w:r w:rsidR="005944A7">
        <w:rPr>
          <w:rFonts w:ascii="Times New Roman" w:hAnsi="Times New Roman" w:cs="Times New Roman"/>
          <w:sz w:val="24"/>
          <w:szCs w:val="24"/>
        </w:rPr>
        <w:t>.</w:t>
      </w:r>
    </w:p>
    <w:p w:rsidR="005944A7" w:rsidRPr="005A7185" w:rsidRDefault="005944A7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Pr="005A7185" w:rsidRDefault="005A7185" w:rsidP="00594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II. Обязанности и права "Заказчика"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4. "Заказчик" обязан: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а) обеспечить беспрепятственный допуск на предприятие и в подразделения "Заказчика" дляпроведения работ по подготовке документации по охране труда;</w:t>
      </w:r>
    </w:p>
    <w:p w:rsidR="005A7185" w:rsidRPr="005A7185" w:rsidRDefault="00E7728C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left:0;text-align:left;margin-left:46.45pt;margin-top:-181.95pt;width:387.75pt;height:244.5pt;z-index:-251656192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5A7185" w:rsidRPr="005A7185">
        <w:rPr>
          <w:rFonts w:ascii="Times New Roman" w:hAnsi="Times New Roman" w:cs="Times New Roman"/>
          <w:sz w:val="24"/>
          <w:szCs w:val="24"/>
        </w:rPr>
        <w:t>б) создать необходимые условия для работы при посещении предприятия "Заказчика" –предоставить "Исполнителю" место, помещение для консультирования, согласованиядокументов с руководством предприятия "Заказчика";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в) предоставить "Исполнителю":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 xml:space="preserve">- заполненную таблицу со списком сотрудников в хронологическом порядке, согласно приказа </w:t>
      </w:r>
      <w:proofErr w:type="spellStart"/>
      <w:r w:rsidRPr="005A7185">
        <w:rPr>
          <w:rFonts w:ascii="Times New Roman" w:hAnsi="Times New Roman" w:cs="Times New Roman"/>
          <w:sz w:val="24"/>
          <w:szCs w:val="24"/>
        </w:rPr>
        <w:t>оприеме</w:t>
      </w:r>
      <w:proofErr w:type="spellEnd"/>
      <w:r w:rsidRPr="005A7185">
        <w:rPr>
          <w:rFonts w:ascii="Times New Roman" w:hAnsi="Times New Roman" w:cs="Times New Roman"/>
          <w:sz w:val="24"/>
          <w:szCs w:val="24"/>
        </w:rPr>
        <w:t xml:space="preserve"> на работу, а также необходимую информацию о состоянии охраны труда на предприятии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Приложение 3 (Сводная информация об организации)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- штатное расписание</w:t>
      </w:r>
      <w:r w:rsidR="005944A7">
        <w:rPr>
          <w:rFonts w:ascii="Times New Roman" w:hAnsi="Times New Roman" w:cs="Times New Roman"/>
          <w:sz w:val="24"/>
          <w:szCs w:val="24"/>
        </w:rPr>
        <w:t>,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- должностные инструкции</w:t>
      </w:r>
      <w:r w:rsidR="005944A7">
        <w:rPr>
          <w:rFonts w:ascii="Times New Roman" w:hAnsi="Times New Roman" w:cs="Times New Roman"/>
          <w:sz w:val="24"/>
          <w:szCs w:val="24"/>
        </w:rPr>
        <w:t>,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 w:rsidR="005944A7">
        <w:rPr>
          <w:rFonts w:ascii="Times New Roman" w:hAnsi="Times New Roman" w:cs="Times New Roman"/>
          <w:sz w:val="24"/>
          <w:szCs w:val="24"/>
        </w:rPr>
        <w:t>,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- перечень инструмента и оборудования, транспортных средств</w:t>
      </w:r>
      <w:r w:rsidR="005944A7">
        <w:rPr>
          <w:rFonts w:ascii="Times New Roman" w:hAnsi="Times New Roman" w:cs="Times New Roman"/>
          <w:sz w:val="24"/>
          <w:szCs w:val="24"/>
        </w:rPr>
        <w:t>,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 xml:space="preserve">- обеспечивать его при необходимости нормативными правовыми актами по охране труда за </w:t>
      </w:r>
      <w:proofErr w:type="spellStart"/>
      <w:r w:rsidRPr="005A7185">
        <w:rPr>
          <w:rFonts w:ascii="Times New Roman" w:hAnsi="Times New Roman" w:cs="Times New Roman"/>
          <w:sz w:val="24"/>
          <w:szCs w:val="24"/>
        </w:rPr>
        <w:t>счетсредств</w:t>
      </w:r>
      <w:proofErr w:type="spellEnd"/>
      <w:r w:rsidRPr="005A7185"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5. В случае некачественного и несвоевременного выполнения работ "Заказчик" вправепотребовать расторжения Договора, оплатив фактически выполненные "Исполнителем" работы,</w:t>
      </w:r>
    </w:p>
    <w:p w:rsid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lastRenderedPageBreak/>
        <w:t>с удержанием затрат, произведенных "Заказчиком" и не обеспеченных выполнениемобязательств "Исполнителем".</w:t>
      </w:r>
    </w:p>
    <w:p w:rsidR="005944A7" w:rsidRPr="005A7185" w:rsidRDefault="005944A7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Default="005A7185" w:rsidP="00594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III. Обязанности и права "Исполнителя"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6. "Исполнитель" обязан выполнять работу качественно и в сроки, определенные Договором.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7. "Исполнитель" по согласованию с "Заказчиком" имеет право беспрепятственно проводитьанализ состояния охраны труда на предприятии "Заказчика", знакомиться со всейдокументацией, касающейся вопросов охраны труда.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8. "Исполнитель" имеет право объяснять и указывать руководителю предприятия "Заказчика"при не соблюдении законодательных, нормативных правовых актов по охране труда, а такжеполучать от "Заказчика" и иных должностных лиц необходимую достоверную информацию осостоянии охраны труда на предприятии в целом и в его подразделениях.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9. В период выполнения работ, "Исполнитель" в случае непосредственной угрозы жизни издоровью работников подает "Заказчику" докладную записку с рекомендацией на запретэксплуатации машин, оборудования и производства работ.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10. "Исполнитель" имеет право в случае невыполнения "Заказчиком" обязательств по Договорув установленный срок приостановить выполнение работ по охране труда с переносом срока ихокончания на период, равный периоду неисполнения «Заказчиком» обязательств по Договору.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11. "Исполнитель", по заданию "Заказчика", имеет право организовывать дополнительныемероприятия по проведению:обучения, СОУТ, медосмотров, приобретение агитационной продукции по охране труда (уголокпо охране труда, плакаты, стенды), учувствовать в комиссии по проверке знаний требованийохраны труда, при проведении СОУТ и других мероприятий предусмотренныхзаконодательством РФ по выполнению требований охраны труда за счет средств "Заказчика".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12. "Исполнитель" вправе привлекать для оказания услуг по настоящему Договору третьих лиц.</w:t>
      </w:r>
    </w:p>
    <w:p w:rsid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Исполнитель несет перед Заказчиком ответственность за последствия неисполнения илиненадлежащего исполнения привлеченными третьими лицами своих обязательств</w:t>
      </w:r>
      <w:r w:rsidR="005944A7">
        <w:rPr>
          <w:rFonts w:ascii="Times New Roman" w:hAnsi="Times New Roman" w:cs="Times New Roman"/>
          <w:sz w:val="24"/>
          <w:szCs w:val="24"/>
        </w:rPr>
        <w:t>.</w:t>
      </w:r>
    </w:p>
    <w:p w:rsidR="005944A7" w:rsidRPr="005A7185" w:rsidRDefault="005944A7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Pr="005A7185" w:rsidRDefault="005A7185" w:rsidP="00594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IV. Цены и порядок расчетов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 xml:space="preserve">12. За выполненную работу согласно настоящему Договору, "Заказчик" перечисляет"Исполнителю" </w:t>
      </w:r>
      <w:r w:rsidR="00E7728C">
        <w:rPr>
          <w:rFonts w:ascii="Times New Roman" w:hAnsi="Times New Roman" w:cs="Times New Roman"/>
          <w:sz w:val="24"/>
          <w:szCs w:val="24"/>
        </w:rPr>
        <w:t>______________________</w:t>
      </w:r>
      <w:r w:rsidRPr="005A7185">
        <w:rPr>
          <w:rFonts w:ascii="Times New Roman" w:hAnsi="Times New Roman" w:cs="Times New Roman"/>
          <w:sz w:val="24"/>
          <w:szCs w:val="24"/>
        </w:rPr>
        <w:t xml:space="preserve"> рублей. В стоимость входят работы по актуализациидокументации по охране труда на предприятии.</w:t>
      </w:r>
    </w:p>
    <w:p w:rsidR="005A7185" w:rsidRPr="005A7185" w:rsidRDefault="00E7728C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72" style="position:absolute;left:0;text-align:left;margin-left:58.45pt;margin-top:-179.95pt;width:387.75pt;height:244.5pt;z-index:-251655168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5A7185" w:rsidRPr="005A7185">
        <w:rPr>
          <w:rFonts w:ascii="Times New Roman" w:hAnsi="Times New Roman" w:cs="Times New Roman"/>
          <w:sz w:val="24"/>
          <w:szCs w:val="24"/>
        </w:rPr>
        <w:t>13. Оплата может производится Едино разовым платежом в виде предоплаты 100% либо поэтапнов виде предоплаты 50% стоимости работ, и окончательного расчета 50% по факту выполнения работ.Срок оказания услуг составляет 30 (тридцать) календарных дней с даты поступления на счетИсполнителя предоплаты.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14. Окончательный расчет производится в установленном порядке не позднее 5 рабочих дней со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дня подписания акта сдачи-приемки работ перечислением денежных средств на расчетный счет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«Исполнителя».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15. "Заказчик" в течение двух дней со дня получения акта сдачи - приемки работы, выполненной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по Договору, обязан направить "Исполнителю" подписанный акт сдачи - приемки илимотивированный отказ от приемки работ.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16. В случае мотивированного отказа "Заказчика" от приемки работы сторонами составляется</w:t>
      </w:r>
      <w:r w:rsidR="00E7728C">
        <w:rPr>
          <w:rFonts w:ascii="Times New Roman" w:hAnsi="Times New Roman" w:cs="Times New Roman"/>
          <w:sz w:val="24"/>
          <w:szCs w:val="24"/>
        </w:rPr>
        <w:t xml:space="preserve"> </w:t>
      </w:r>
      <w:r w:rsidRPr="005A7185">
        <w:rPr>
          <w:rFonts w:ascii="Times New Roman" w:hAnsi="Times New Roman" w:cs="Times New Roman"/>
          <w:sz w:val="24"/>
          <w:szCs w:val="24"/>
        </w:rPr>
        <w:t>двусторонний акт с перечнем необходимых доработок и сроков их выполнения.</w:t>
      </w:r>
    </w:p>
    <w:p w:rsid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17. Если в процессе выполнения работ по охране труда выясняется нецелесообразностьдальнейшего их проведения, "Исполнитель" обязан приостановить работу и сообщить об этом"Заказчику".В этом случае стороны обязаны в трехдневный срок рассмотреть вопрос о целесообразности инаправлениях продолжения работ.</w:t>
      </w:r>
    </w:p>
    <w:p w:rsidR="005944A7" w:rsidRPr="005A7185" w:rsidRDefault="005944A7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Pr="005A7185" w:rsidRDefault="005A7185" w:rsidP="00594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5A7185" w:rsidRP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lastRenderedPageBreak/>
        <w:t>18. Стороны несут ответственность за неисполнение (ненадлежащее исполнение) своихобязанностей в соответствии с законодательством РФ.</w:t>
      </w:r>
    </w:p>
    <w:p w:rsidR="005A7185" w:rsidRDefault="005A7185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19. Споры, возникающие между "Исполнителем" и "Заказчиком", рассматриваются повозможности путем переговоров, а при необходимости в судебном порядке в соответствии сдействующим законодательством Российской Федерации.</w:t>
      </w:r>
    </w:p>
    <w:p w:rsidR="00A67DFE" w:rsidRPr="005A7185" w:rsidRDefault="00A67DFE" w:rsidP="005A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85" w:rsidRPr="005A7185" w:rsidRDefault="005A7185" w:rsidP="00594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185">
        <w:rPr>
          <w:rFonts w:ascii="Times New Roman" w:hAnsi="Times New Roman" w:cs="Times New Roman"/>
          <w:sz w:val="24"/>
          <w:szCs w:val="24"/>
        </w:rPr>
        <w:t>VI. Юридические адреса и банковские реквизиты сторон</w:t>
      </w:r>
    </w:p>
    <w:p w:rsidR="005944A7" w:rsidRDefault="005944A7" w:rsidP="005A7185"/>
    <w:tbl>
      <w:tblPr>
        <w:tblpPr w:leftFromText="180" w:rightFromText="180" w:vertAnchor="text" w:horzAnchor="page" w:tblpX="1531" w:tblpY="6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4"/>
        <w:gridCol w:w="4676"/>
      </w:tblGrid>
      <w:tr w:rsidR="00921C0C" w:rsidRPr="00921C0C" w:rsidTr="00921C0C">
        <w:trPr>
          <w:cantSplit/>
          <w:trHeight w:val="46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1C0C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сполнитель: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21C0C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ООО РЦО «ПрофРазвитие»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353922  г. Новороссийск,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ул. Малоземельская, 15А. офис № 25-27.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Фактический адрес: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353922  г. Новороссийск,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ул. Малоземельская, 15А. офис № 25-27.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ОГРН 1022302386897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КБ «Кубань Кредит» ООО г. Краснодар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ИНН 2315092506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КПП 231501001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БИК 040349722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р/с 40702810000310000270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к/с 30101810200000000722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тел/сот: 8(918) 34 76 164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ООО РЦО «ПрофРазвитие»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___________________ /Е.В. Кирсанова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Заказчик:</w:t>
            </w: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Pr="00921C0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</w:tc>
      </w:tr>
    </w:tbl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5944A7" w:rsidRDefault="005944A7" w:rsidP="005A7185"/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 id="_x0000_s1030" type="#_x0000_t172" style="position:absolute;left:0;text-align:left;margin-left:34.45pt;margin-top:-265.35pt;width:387.75pt;height:244.5pt;z-index:-251657216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7436" w:rsidRDefault="00247436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247436" w:rsidRDefault="00247436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договору  </w:t>
      </w:r>
      <w:r w:rsidR="00E772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</w:p>
    <w:p w:rsidR="00247436" w:rsidRDefault="00247436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C" w:rsidRDefault="00E7728C" w:rsidP="002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7436" w:rsidRPr="005A6461" w:rsidRDefault="00247436" w:rsidP="002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64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ПРИМЕРНЫЙ  ПЕРЕЧЕНЬ</w:t>
      </w:r>
    </w:p>
    <w:p w:rsidR="00247436" w:rsidRDefault="00247436" w:rsidP="0024743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64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документации по охране труда</w:t>
      </w:r>
    </w:p>
    <w:p w:rsidR="00247436" w:rsidRDefault="00247436" w:rsidP="0024743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4501"/>
        <w:gridCol w:w="2835"/>
      </w:tblGrid>
      <w:tr w:rsidR="00247436" w:rsidRPr="005A6461" w:rsidTr="009A196A">
        <w:tc>
          <w:tcPr>
            <w:tcW w:w="2978" w:type="dxa"/>
            <w:shd w:val="clear" w:color="auto" w:fill="auto"/>
          </w:tcPr>
          <w:p w:rsidR="00247436" w:rsidRPr="005A6461" w:rsidRDefault="00247436" w:rsidP="00DE6C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(наименование</w:t>
            </w:r>
          </w:p>
          <w:p w:rsidR="00247436" w:rsidRPr="005A6461" w:rsidRDefault="00247436" w:rsidP="00DE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  <w:tc>
          <w:tcPr>
            <w:tcW w:w="4501" w:type="dxa"/>
            <w:shd w:val="clear" w:color="auto" w:fill="auto"/>
          </w:tcPr>
          <w:p w:rsidR="00247436" w:rsidRPr="005A6461" w:rsidRDefault="00247436" w:rsidP="00DE6C5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сведения </w:t>
            </w:r>
          </w:p>
          <w:p w:rsidR="00247436" w:rsidRPr="005A6461" w:rsidRDefault="00247436" w:rsidP="00DE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содержании документа</w:t>
            </w:r>
          </w:p>
        </w:tc>
        <w:tc>
          <w:tcPr>
            <w:tcW w:w="2835" w:type="dxa"/>
            <w:shd w:val="clear" w:color="auto" w:fill="auto"/>
          </w:tcPr>
          <w:p w:rsidR="00247436" w:rsidRPr="005A6461" w:rsidRDefault="00247436" w:rsidP="00DE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акты</w:t>
            </w:r>
          </w:p>
        </w:tc>
      </w:tr>
      <w:tr w:rsidR="00247436" w:rsidRPr="005A6461" w:rsidTr="009A196A">
        <w:tc>
          <w:tcPr>
            <w:tcW w:w="2978" w:type="dxa"/>
            <w:shd w:val="clear" w:color="auto" w:fill="auto"/>
          </w:tcPr>
          <w:p w:rsidR="00247436" w:rsidRPr="005A6461" w:rsidRDefault="00247436" w:rsidP="00DE6C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247436" w:rsidRPr="005A6461" w:rsidRDefault="00247436" w:rsidP="00DE6C5A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47436" w:rsidRPr="005A6461" w:rsidRDefault="00247436" w:rsidP="00DE6C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28C" w:rsidRPr="005A6461" w:rsidTr="00422157">
        <w:trPr>
          <w:trHeight w:val="470"/>
        </w:trPr>
        <w:tc>
          <w:tcPr>
            <w:tcW w:w="10314" w:type="dxa"/>
            <w:gridSpan w:val="3"/>
            <w:shd w:val="clear" w:color="auto" w:fill="auto"/>
          </w:tcPr>
          <w:p w:rsidR="00E7728C" w:rsidRPr="00E7728C" w:rsidRDefault="00E7728C" w:rsidP="00E7728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ОПРЕДЕЛЯЕТСЯ ИНДИВИДУАЛЬНО! </w:t>
            </w:r>
            <w:r w:rsidRPr="00E772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 ЗАВИСИМОСТИ ОТ ВИДА ДЕЯТЕЛЬНОСТИ ОРГАНИЗАЦИИ, С УЧЕТОМ ОБЯЗАТЕЛЬНЫХ ТРЕБОВАНИЙ ЗАКОНОДАТЕЛЬСТВА ПО ОХРАНЕ ТРУДА К СПЕЦИФИКЕ РАБОТЫ ПРЕДПРИЯТИЯ.</w:t>
            </w:r>
          </w:p>
        </w:tc>
      </w:tr>
    </w:tbl>
    <w:p w:rsidR="00247436" w:rsidRDefault="00247436" w:rsidP="002474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7436" w:rsidRDefault="00247436" w:rsidP="002474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7436" w:rsidRDefault="00247436" w:rsidP="002474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531" w:tblpY="6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4"/>
        <w:gridCol w:w="4676"/>
      </w:tblGrid>
      <w:tr w:rsidR="00921C0C" w:rsidRPr="00921C0C" w:rsidTr="00921C0C">
        <w:trPr>
          <w:cantSplit/>
          <w:trHeight w:val="46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1C0C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сполнитель: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21C0C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ООО РЦО «ПрофРазвитие»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353922  г. Новороссийск,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ул. Малоземельская, 15А. офис № 25-27.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Фактический адрес: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353922  г. Новороссийск,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ул. Малоземельская, 15А. офис № 25-27.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ОГРН 1022302386897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КБ «Кубань Кредит» ООО г. Краснодар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ИНН 2315092506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КПП 231501001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БИК 040349722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р/с 40702810000310000270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к/с 30101810200000000722 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тел/сот: 8(918) 34 76 164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ООО РЦО «ПрофРазвитие»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>___________________ /Е.В. Кирсанова</w:t>
            </w:r>
          </w:p>
          <w:p w:rsidR="00921C0C" w:rsidRPr="00921C0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pict>
                <v:shape id="_x0000_s1026" type="#_x0000_t172" style="position:absolute;left:0;text-align:left;margin-left:32.25pt;margin-top:2.75pt;width:387.75pt;height:244.5pt;z-index:-251658240" fillcolor="black">
                  <v:fill opacity="4588f"/>
                  <v:shadow color="#868686"/>
                  <v:textpath style="font-family:&quot;Arial Black&quot;;v-text-kern:t" trim="t" fitpath="t" string="ОБРАЗЕЦ"/>
                </v:shape>
              </w:pict>
            </w:r>
            <w:r w:rsidR="00921C0C"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Заказчик:</w:t>
            </w:r>
          </w:p>
          <w:p w:rsid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Pr="00921C0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728C" w:rsidRPr="00921C0C" w:rsidRDefault="00E7728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_________________/</w:t>
            </w:r>
            <w:r w:rsidR="00E772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</w:p>
          <w:p w:rsidR="00921C0C" w:rsidRPr="00921C0C" w:rsidRDefault="00921C0C" w:rsidP="00921C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</w:tc>
      </w:tr>
    </w:tbl>
    <w:p w:rsidR="005944A7" w:rsidRDefault="005944A7" w:rsidP="00921C0C"/>
    <w:sectPr w:rsidR="005944A7" w:rsidSect="005A718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85"/>
    <w:rsid w:val="00247436"/>
    <w:rsid w:val="005944A7"/>
    <w:rsid w:val="005A7185"/>
    <w:rsid w:val="00662104"/>
    <w:rsid w:val="00921C0C"/>
    <w:rsid w:val="009A196A"/>
    <w:rsid w:val="00A67DFE"/>
    <w:rsid w:val="00DF1996"/>
    <w:rsid w:val="00E7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7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474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AeroCool</cp:lastModifiedBy>
  <cp:revision>2</cp:revision>
  <dcterms:created xsi:type="dcterms:W3CDTF">2022-10-14T12:00:00Z</dcterms:created>
  <dcterms:modified xsi:type="dcterms:W3CDTF">2022-10-14T12:00:00Z</dcterms:modified>
</cp:coreProperties>
</file>